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44" w:rsidRPr="00BB1944" w:rsidRDefault="00402744" w:rsidP="00402744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:rsidR="00402744" w:rsidRPr="00BB1944" w:rsidRDefault="00402744" w:rsidP="00402744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:rsidR="00402744" w:rsidRPr="00BB1944" w:rsidRDefault="00402744" w:rsidP="00402744">
      <w:pPr>
        <w:rPr>
          <w:rFonts w:ascii="Arial" w:hAnsi="Arial" w:cs="Arial"/>
          <w:b/>
          <w:spacing w:val="20"/>
        </w:rPr>
      </w:pPr>
    </w:p>
    <w:p w:rsidR="00402744" w:rsidRPr="00BB1944" w:rsidRDefault="00402744" w:rsidP="00402744">
      <w:pPr>
        <w:rPr>
          <w:rFonts w:ascii="Arial" w:hAnsi="Arial" w:cs="Arial"/>
          <w:b/>
          <w:spacing w:val="20"/>
        </w:rPr>
      </w:pPr>
    </w:p>
    <w:p w:rsidR="00402744" w:rsidRPr="00BB1944" w:rsidRDefault="00402744" w:rsidP="00402744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402744" w:rsidRPr="00BB1944" w:rsidRDefault="00402744" w:rsidP="00402744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402744" w:rsidRPr="00BB1944" w:rsidRDefault="00402744" w:rsidP="00402744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:rsidR="00402744" w:rsidRPr="00BB1944" w:rsidRDefault="00402744" w:rsidP="00402744">
      <w:pPr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402744" w:rsidRPr="00BB1944" w:rsidRDefault="00402744" w:rsidP="00402744">
      <w:pPr>
        <w:rPr>
          <w:rFonts w:ascii="Arial" w:hAnsi="Arial" w:cs="Arial"/>
        </w:rPr>
      </w:pPr>
    </w:p>
    <w:p w:rsidR="00402744" w:rsidRPr="00BB1944" w:rsidRDefault="00402744" w:rsidP="00402744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 w:rsidR="009C2332">
        <w:rPr>
          <w:rStyle w:val="Lbjegyzet-hivatkozs"/>
          <w:color w:val="002060"/>
          <w:szCs w:val="22"/>
        </w:rPr>
        <w:footnoteReference w:id="1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744" w:rsidRPr="00BB1944" w:rsidTr="009C2332">
        <w:trPr>
          <w:cantSplit/>
          <w:trHeight w:hRule="exact" w:val="57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744" w:rsidRPr="00BB1944" w:rsidTr="009C2332">
        <w:trPr>
          <w:cantSplit/>
          <w:trHeight w:hRule="exact" w:val="57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402744" w:rsidRDefault="00402744" w:rsidP="00402744">
      <w:pPr>
        <w:pStyle w:val="Cmsor3"/>
        <w:keepLines/>
        <w:suppressAutoHyphens w:val="0"/>
        <w:autoSpaceDN/>
        <w:spacing w:before="0" w:after="360"/>
        <w:rPr>
          <w:color w:val="0070C0"/>
          <w:sz w:val="20"/>
          <w:szCs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402744" w:rsidRPr="00BB1944" w:rsidTr="009C2332">
        <w:trPr>
          <w:trHeight w:hRule="exact" w:val="284"/>
        </w:trPr>
        <w:tc>
          <w:tcPr>
            <w:tcW w:w="5954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cantSplit/>
          <w:trHeight w:hRule="exact" w:val="57"/>
        </w:trPr>
        <w:tc>
          <w:tcPr>
            <w:tcW w:w="5954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5954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402744" w:rsidRPr="00BB1944" w:rsidTr="009C2332">
        <w:trPr>
          <w:trHeight w:val="386"/>
        </w:trPr>
        <w:tc>
          <w:tcPr>
            <w:tcW w:w="8500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402744" w:rsidRPr="00BB1944" w:rsidTr="009C2332">
        <w:trPr>
          <w:trHeight w:hRule="exact" w:val="284"/>
        </w:trPr>
        <w:tc>
          <w:tcPr>
            <w:tcW w:w="198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744" w:rsidRPr="00BB1944" w:rsidTr="009C2332">
        <w:trPr>
          <w:trHeight w:hRule="exact" w:val="57"/>
        </w:trPr>
        <w:tc>
          <w:tcPr>
            <w:tcW w:w="198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198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02744" w:rsidRPr="00BB1944" w:rsidTr="009C2332">
        <w:trPr>
          <w:trHeight w:val="386"/>
        </w:trPr>
        <w:tc>
          <w:tcPr>
            <w:tcW w:w="893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402744" w:rsidRPr="00BB1944" w:rsidTr="009C2332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744" w:rsidRPr="00BB1944" w:rsidTr="009C2332">
        <w:trPr>
          <w:trHeight w:hRule="exact" w:val="57"/>
        </w:trPr>
        <w:tc>
          <w:tcPr>
            <w:tcW w:w="8581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744" w:rsidRPr="00BB1944" w:rsidTr="009C2332">
        <w:trPr>
          <w:trHeight w:hRule="exact" w:val="57"/>
        </w:trPr>
        <w:tc>
          <w:tcPr>
            <w:tcW w:w="8581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7"/>
        </w:trPr>
        <w:tc>
          <w:tcPr>
            <w:tcW w:w="8581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7"/>
        </w:trPr>
        <w:tc>
          <w:tcPr>
            <w:tcW w:w="858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7"/>
        </w:trPr>
        <w:tc>
          <w:tcPr>
            <w:tcW w:w="8581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02744" w:rsidRPr="00BB1944" w:rsidTr="009C2332">
        <w:trPr>
          <w:trHeight w:val="386"/>
        </w:trPr>
        <w:tc>
          <w:tcPr>
            <w:tcW w:w="850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8. A </w:t>
      </w:r>
      <w:r w:rsidRPr="00787579">
        <w:rPr>
          <w:color w:val="0070C0"/>
          <w:sz w:val="20"/>
          <w:szCs w:val="22"/>
        </w:rPr>
        <w:t>MÉDIA</w:t>
      </w:r>
      <w:r w:rsidRPr="008375A7">
        <w:rPr>
          <w:color w:val="0070C0"/>
          <w:sz w:val="20"/>
          <w:szCs w:val="22"/>
        </w:rPr>
        <w:t>S</w:t>
      </w:r>
      <w:r w:rsidRPr="00787579">
        <w:rPr>
          <w:color w:val="0070C0"/>
          <w:sz w:val="20"/>
          <w:szCs w:val="22"/>
        </w:rPr>
        <w:t>ZOLGÁ</w:t>
      </w:r>
      <w:r w:rsidRPr="00BB1944">
        <w:rPr>
          <w:color w:val="0070C0"/>
          <w:sz w:val="20"/>
          <w:szCs w:val="22"/>
        </w:rPr>
        <w:t>LTATÁS SZIGNÁLJA:</w:t>
      </w:r>
      <w:r w:rsidR="009C2332">
        <w:rPr>
          <w:rStyle w:val="Lbjegyzet-hivatkozs"/>
          <w:b w:val="0"/>
          <w:color w:val="0070C0"/>
          <w:sz w:val="20"/>
          <w:szCs w:val="22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cantSplit/>
          <w:trHeight w:hRule="exact" w:val="57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402744" w:rsidRPr="00BB1944" w:rsidTr="009C2332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BUDAPEST 89,5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+ TATABÁNYA 102,5 MHz + SZÉKESFEHÉRVÁR 99,8 MHz + GYÖNGYÖS 101,7 MHz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2744" w:rsidRPr="00717E38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717E38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6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>Kaposvár 99,9 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>Kaposvár 91,2 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402744" w:rsidRPr="00717E38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742"/>
        </w:trPr>
        <w:tc>
          <w:tcPr>
            <w:tcW w:w="8505" w:type="dxa"/>
            <w:vAlign w:val="center"/>
          </w:tcPr>
          <w:p w:rsidR="00402744" w:rsidRPr="006E3442" w:rsidRDefault="00402744" w:rsidP="009C2332">
            <w:pPr>
              <w:contextualSpacing/>
              <w:rPr>
                <w:rFonts w:ascii="Arial" w:hAnsi="Arial" w:cs="Arial"/>
              </w:rPr>
            </w:pP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>Keszthely 99,4 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 xml:space="preserve"> + Fonyód 101,3 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F16D5E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spacing w:val="-2"/>
              </w:rPr>
              <w:t xml:space="preserve">PÁPA 95,7 </w:t>
            </w: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>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402744" w:rsidRPr="00717E38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5E09F9">
              <w:rPr>
                <w:rFonts w:ascii="Arial" w:eastAsia="Calibri" w:hAnsi="Arial" w:cs="Arial"/>
                <w:caps/>
                <w:color w:val="000000"/>
                <w:spacing w:val="-2"/>
              </w:rPr>
              <w:t>Székesfehérvár 101,8 MHz + Velence Meleg-hegy 90,4</w:t>
            </w:r>
            <w:r>
              <w:rPr>
                <w:rFonts w:ascii="Arial" w:eastAsia="Calibri" w:hAnsi="Arial" w:cs="Arial"/>
                <w:color w:val="000000"/>
                <w:spacing w:val="-2"/>
              </w:rPr>
              <w:t xml:space="preserve"> MHz</w:t>
            </w: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:rsidR="00402744" w:rsidRPr="00717E38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6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5E09F9">
              <w:rPr>
                <w:rFonts w:ascii="Arial" w:eastAsia="Calibri" w:hAnsi="Arial" w:cs="Arial"/>
                <w:caps/>
                <w:color w:val="000000"/>
                <w:spacing w:val="-2"/>
              </w:rPr>
              <w:t>Veszprém 90,6 MHz + Siófok 92,6</w:t>
            </w:r>
            <w:r>
              <w:rPr>
                <w:rFonts w:ascii="Arial" w:eastAsia="Calibri" w:hAnsi="Arial" w:cs="Arial"/>
                <w:caps/>
                <w:color w:val="000000"/>
                <w:spacing w:val="-2"/>
              </w:rPr>
              <w:t xml:space="preserve"> </w:t>
            </w: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>MH</w:t>
            </w:r>
            <w:r w:rsidRPr="008346FD">
              <w:rPr>
                <w:rFonts w:ascii="Arial" w:eastAsia="Calibri" w:hAnsi="Arial" w:cs="Arial"/>
                <w:smallCaps/>
                <w:color w:val="000000"/>
                <w:spacing w:val="-2"/>
              </w:rPr>
              <w:t>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5E09F9" w:rsidRDefault="00402744" w:rsidP="009C2332">
            <w:pPr>
              <w:contextualSpacing/>
              <w:jc w:val="both"/>
              <w:rPr>
                <w:rFonts w:ascii="Arial" w:eastAsia="Calibri" w:hAnsi="Arial" w:cs="Arial"/>
                <w:caps/>
                <w:color w:val="000000"/>
                <w:spacing w:val="-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  <w:tr w:rsidR="00402744" w:rsidRPr="00BB1944" w:rsidTr="009C2332">
        <w:trPr>
          <w:trHeight w:hRule="exact"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jc w:val="both"/>
              <w:rPr>
                <w:rFonts w:ascii="Arial" w:hAnsi="Arial" w:cs="Arial"/>
              </w:rPr>
            </w:pPr>
            <w:r w:rsidRPr="000B31B2">
              <w:rPr>
                <w:rFonts w:ascii="Arial" w:eastAsia="Calibri" w:hAnsi="Arial" w:cs="Arial"/>
                <w:caps/>
                <w:color w:val="000000"/>
                <w:spacing w:val="-2"/>
              </w:rPr>
              <w:t>Veszprém 103,1</w:t>
            </w:r>
            <w:r>
              <w:rPr>
                <w:rFonts w:ascii="Arial" w:eastAsia="Calibri" w:hAnsi="Arial" w:cs="Arial"/>
                <w:color w:val="000000"/>
                <w:spacing w:val="-2"/>
              </w:rPr>
              <w:t xml:space="preserve"> MHz</w:t>
            </w:r>
            <w:r w:rsidRPr="00311C05">
              <w:rPr>
                <w:rFonts w:ascii="Arial" w:eastAsia="Calibri" w:hAnsi="Arial" w:cs="Arial"/>
                <w:caps/>
                <w:color w:val="000000"/>
                <w:spacing w:val="-2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</w:rPr>
            </w:pPr>
          </w:p>
        </w:tc>
      </w:tr>
    </w:tbl>
    <w:p w:rsidR="00402744" w:rsidRDefault="00402744" w:rsidP="00402744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402744" w:rsidRPr="00BB1944" w:rsidRDefault="00402744" w:rsidP="00402744">
      <w:pPr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cantSplit/>
          <w:trHeight w:hRule="exact" w:val="57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154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 w:rsidR="009C2332">
        <w:rPr>
          <w:rStyle w:val="Lbjegyzet-hivatkozs"/>
          <w:color w:val="0070C0"/>
          <w:sz w:val="20"/>
          <w:szCs w:val="22"/>
        </w:rPr>
        <w:footnoteReference w:id="3"/>
      </w: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6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  <w:sectPr w:rsidR="00402744" w:rsidRPr="00BB1944" w:rsidSect="009C2332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402744" w:rsidRPr="00BB1944" w:rsidRDefault="00402744" w:rsidP="00402744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402744" w:rsidRPr="00BB1944" w:rsidRDefault="00402744" w:rsidP="00402744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:rsidR="00402744" w:rsidRPr="00BB1944" w:rsidRDefault="00402744" w:rsidP="00402744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:rsidR="00402744" w:rsidRPr="00BB1944" w:rsidRDefault="00402744" w:rsidP="00402744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402744" w:rsidRPr="00BB1944" w:rsidTr="009C2332">
        <w:trPr>
          <w:trHeight w:val="2079"/>
        </w:trPr>
        <w:tc>
          <w:tcPr>
            <w:tcW w:w="5000" w:type="pct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402744" w:rsidRPr="00BB1944" w:rsidTr="009C2332">
        <w:trPr>
          <w:trHeight w:hRule="exact" w:val="510"/>
        </w:trPr>
        <w:tc>
          <w:tcPr>
            <w:tcW w:w="1142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402744" w:rsidRPr="00BB1944" w:rsidTr="009C2332">
        <w:trPr>
          <w:trHeight w:hRule="exact" w:val="510"/>
        </w:trPr>
        <w:tc>
          <w:tcPr>
            <w:tcW w:w="1142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10"/>
        </w:trPr>
        <w:tc>
          <w:tcPr>
            <w:tcW w:w="1142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10"/>
        </w:trPr>
        <w:tc>
          <w:tcPr>
            <w:tcW w:w="1142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402744" w:rsidRPr="00BB1944" w:rsidRDefault="00402744" w:rsidP="009C2332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>1.3.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8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4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8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402744" w:rsidRPr="00BB1944" w:rsidRDefault="00402744" w:rsidP="00402744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9C2332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2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C2332">
        <w:rPr>
          <w:rStyle w:val="Lbjegyzet-hivatkozs"/>
          <w:b/>
          <w:color w:val="0070C0"/>
          <w:sz w:val="20"/>
          <w:szCs w:val="20"/>
        </w:rPr>
        <w:footnoteReference w:id="2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6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7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397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id="28"/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402744" w:rsidRPr="00BB1944" w:rsidTr="009C2332">
        <w:trPr>
          <w:trHeight w:hRule="exact" w:val="567"/>
        </w:trPr>
        <w:tc>
          <w:tcPr>
            <w:tcW w:w="10332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332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spacing w:after="0"/>
        <w:rPr>
          <w:lang w:eastAsia="ar-SA"/>
        </w:rPr>
      </w:pPr>
    </w:p>
    <w:p w:rsidR="00402744" w:rsidRPr="00BB1944" w:rsidRDefault="00402744" w:rsidP="00402744">
      <w:pPr>
        <w:pStyle w:val="Cmsor2"/>
        <w:suppressAutoHyphens w:val="0"/>
        <w:spacing w:before="0" w:after="120"/>
        <w:ind w:left="0" w:firstLine="0"/>
      </w:pPr>
    </w:p>
    <w:p w:rsidR="00402744" w:rsidRPr="00BB1944" w:rsidRDefault="00402744" w:rsidP="00402744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:rsidR="00402744" w:rsidRPr="00BB1944" w:rsidRDefault="00402744" w:rsidP="00402744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 w:rsidR="009C2332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0"/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 w:rsidR="009C2332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1"/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9C2332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402744" w:rsidRPr="00BB1944" w:rsidTr="009C2332">
        <w:trPr>
          <w:trHeight w:hRule="exact" w:val="567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IDŐ</w:t>
            </w:r>
          </w:p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r w:rsidRPr="00BB1944">
        <w:br w:type="page"/>
      </w:r>
    </w:p>
    <w:p w:rsidR="00402744" w:rsidRPr="00BB1944" w:rsidRDefault="00402744" w:rsidP="00402744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402744" w:rsidRPr="00BB1944" w:rsidSect="009C2332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402744" w:rsidRPr="00BB1944" w:rsidRDefault="00402744" w:rsidP="00402744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 w:rsidR="009C2332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3"/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9C2332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4"/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:rsidR="00402744" w:rsidRPr="00BB1944" w:rsidRDefault="00402744" w:rsidP="00402744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2744" w:rsidRPr="00BB1944" w:rsidTr="009C2332">
        <w:trPr>
          <w:trHeight w:val="384"/>
        </w:trPr>
        <w:tc>
          <w:tcPr>
            <w:tcW w:w="5000" w:type="pct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2225323"/>
          </w:p>
        </w:tc>
      </w:tr>
      <w:bookmarkEnd w:id="7"/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130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1701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sz w:val="20"/>
        </w:rPr>
      </w:pPr>
      <w:r w:rsidRPr="00BB1944">
        <w:rPr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</w:t>
      </w:r>
      <w:r>
        <w:rPr>
          <w:b w:val="0"/>
          <w:color w:val="0070C0"/>
          <w:sz w:val="20"/>
          <w:szCs w:val="22"/>
        </w:rPr>
        <w:t xml:space="preserve"> </w:t>
      </w:r>
      <w:r w:rsidRPr="00BB1944">
        <w:rPr>
          <w:b w:val="0"/>
          <w:color w:val="0070C0"/>
          <w:sz w:val="20"/>
          <w:szCs w:val="22"/>
        </w:rPr>
        <w:t>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hRule="exact" w:val="1701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2744" w:rsidRPr="00BB1944" w:rsidTr="009C2332">
        <w:trPr>
          <w:trHeight w:val="384"/>
        </w:trPr>
        <w:tc>
          <w:tcPr>
            <w:tcW w:w="9498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 w:rsidR="009C2332">
        <w:rPr>
          <w:rStyle w:val="Lbjegyzet-hivatkozs"/>
          <w:b w:val="0"/>
          <w:color w:val="0070C0"/>
          <w:sz w:val="20"/>
          <w:szCs w:val="22"/>
        </w:rPr>
        <w:footnoteReference w:id="35"/>
      </w:r>
      <w:r w:rsidRPr="00BB1944">
        <w:rPr>
          <w:b w:val="0"/>
          <w:color w:val="0070C0"/>
          <w:sz w:val="20"/>
          <w:szCs w:val="22"/>
        </w:rPr>
        <w:t xml:space="preserve"> </w:t>
      </w:r>
      <w:r w:rsidR="009C2332">
        <w:rPr>
          <w:rStyle w:val="Lbjegyzet-hivatkozs"/>
          <w:b w:val="0"/>
          <w:color w:val="0070C0"/>
          <w:sz w:val="20"/>
          <w:szCs w:val="22"/>
        </w:rPr>
        <w:footnoteReference w:id="36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402744" w:rsidRPr="00BB1944" w:rsidTr="009C2332">
        <w:trPr>
          <w:trHeight w:hRule="exact" w:val="284"/>
        </w:trPr>
        <w:tc>
          <w:tcPr>
            <w:tcW w:w="253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7"/>
        </w:trPr>
        <w:tc>
          <w:tcPr>
            <w:tcW w:w="253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284"/>
        </w:trPr>
        <w:tc>
          <w:tcPr>
            <w:tcW w:w="2535" w:type="dxa"/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sz w:val="20"/>
        </w:rPr>
      </w:pPr>
      <w:r w:rsidRPr="00BB1944">
        <w:rPr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  <w:sectPr w:rsidR="00402744" w:rsidRPr="00BB1944" w:rsidSect="009C2332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8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9C2332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7"/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8"/>
    <w:p w:rsidR="00402744" w:rsidRPr="00BB1944" w:rsidRDefault="00402744" w:rsidP="00402744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402744" w:rsidRPr="00BB1944" w:rsidTr="009C2332">
        <w:trPr>
          <w:trHeight w:val="2079"/>
        </w:trPr>
        <w:tc>
          <w:tcPr>
            <w:tcW w:w="13892" w:type="dxa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402744" w:rsidRPr="00BB1944" w:rsidTr="009C2332">
        <w:trPr>
          <w:trHeight w:hRule="exact" w:val="510"/>
        </w:trPr>
        <w:tc>
          <w:tcPr>
            <w:tcW w:w="326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402744" w:rsidRPr="00BB1944" w:rsidTr="009C2332">
        <w:trPr>
          <w:trHeight w:hRule="exact" w:val="510"/>
        </w:trPr>
        <w:tc>
          <w:tcPr>
            <w:tcW w:w="326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10"/>
        </w:trPr>
        <w:tc>
          <w:tcPr>
            <w:tcW w:w="326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10"/>
        </w:trPr>
        <w:tc>
          <w:tcPr>
            <w:tcW w:w="326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402744" w:rsidRPr="00BB1944" w:rsidRDefault="00402744" w:rsidP="009C2332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38"/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9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1"/>
            </w: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2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3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5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7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8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9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0"/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2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3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4"/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5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6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7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8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0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402744" w:rsidRPr="00BB1944" w:rsidTr="009C2332">
        <w:trPr>
          <w:trHeight w:hRule="exact" w:val="567"/>
        </w:trPr>
        <w:tc>
          <w:tcPr>
            <w:tcW w:w="1019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1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19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191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3"/>
            </w: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402744" w:rsidRPr="00BB1944" w:rsidRDefault="00402744" w:rsidP="00402744">
      <w:pPr>
        <w:rPr>
          <w:rFonts w:ascii="Arial" w:hAnsi="Arial" w:cs="Arial"/>
          <w:color w:val="0070C0"/>
          <w:sz w:val="20"/>
          <w:szCs w:val="20"/>
        </w:rPr>
      </w:pPr>
    </w:p>
    <w:p w:rsidR="00402744" w:rsidRPr="00BB1944" w:rsidRDefault="00402744" w:rsidP="00402744">
      <w:pPr>
        <w:rPr>
          <w:rFonts w:ascii="Arial" w:hAnsi="Arial" w:cs="Arial"/>
          <w:color w:val="0070C0"/>
          <w:sz w:val="20"/>
          <w:szCs w:val="20"/>
        </w:rPr>
      </w:pPr>
    </w:p>
    <w:p w:rsidR="00402744" w:rsidRPr="00BB1944" w:rsidRDefault="00402744" w:rsidP="00402744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9C2332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6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C2332">
        <w:rPr>
          <w:rStyle w:val="Lbjegyzet-hivatkozs"/>
          <w:b/>
          <w:color w:val="0070C0"/>
          <w:sz w:val="20"/>
          <w:szCs w:val="20"/>
        </w:rPr>
        <w:footnoteReference w:id="65"/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7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9C233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C2332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9"/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4027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402744" w:rsidRPr="00BB1944" w:rsidRDefault="009C2332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0"/>
            </w:r>
            <w:r w:rsidR="00402744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10206" w:type="dxa"/>
            <w:vAlign w:val="center"/>
          </w:tcPr>
          <w:p w:rsidR="00402744" w:rsidRPr="00BB1944" w:rsidRDefault="00402744" w:rsidP="009C23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</w:t>
            </w:r>
            <w:r w:rsidRPr="00D10A51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56EC8">
              <w:rPr>
                <w:rFonts w:ascii="Arial" w:eastAsia="Times New Roman" w:hAnsi="Arial" w:cs="Arial"/>
                <w:sz w:val="20"/>
                <w:szCs w:val="20"/>
              </w:rPr>
              <w:t>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402744" w:rsidRPr="00BB1944" w:rsidRDefault="00402744" w:rsidP="009C233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744" w:rsidRPr="00BB1944" w:rsidRDefault="00402744" w:rsidP="00402744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402744" w:rsidRPr="00BB1944" w:rsidRDefault="00402744" w:rsidP="00402744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402744" w:rsidRPr="00BB1944" w:rsidRDefault="00402744" w:rsidP="00402744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402744" w:rsidRPr="00BB1944" w:rsidRDefault="00402744" w:rsidP="00402744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402744" w:rsidRPr="00BB1944" w:rsidRDefault="00402744" w:rsidP="00402744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:rsidR="00402744" w:rsidRPr="00BB1944" w:rsidRDefault="00402744" w:rsidP="00402744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402744" w:rsidRPr="00BB1944" w:rsidTr="009C2332">
        <w:trPr>
          <w:trHeight w:hRule="exact" w:val="567"/>
        </w:trPr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402744" w:rsidRPr="00BB1944" w:rsidTr="009C2332"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624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r w:rsidRPr="00BB1944"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9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402744" w:rsidRPr="00BB1944" w:rsidTr="009C2332">
        <w:trPr>
          <w:trHeight w:hRule="exact" w:val="567"/>
        </w:trPr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402744" w:rsidRPr="00BB1944" w:rsidTr="009C2332"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1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402744" w:rsidRPr="00BB1944" w:rsidTr="009C2332">
        <w:trPr>
          <w:trHeight w:hRule="exact" w:val="567"/>
        </w:trPr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402744" w:rsidRPr="00BB1944" w:rsidTr="009C2332"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5833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10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402744" w:rsidRPr="00BB1944" w:rsidTr="009C2332">
        <w:trPr>
          <w:trHeight w:hRule="exact" w:val="567"/>
        </w:trPr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402744" w:rsidRPr="00BB1944" w:rsidTr="009C2332"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402744" w:rsidRPr="00BB1944" w:rsidTr="009C2332">
        <w:trPr>
          <w:trHeight w:hRule="exact" w:val="567"/>
        </w:trPr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744" w:rsidRPr="00BB1944" w:rsidTr="009C2332">
        <w:trPr>
          <w:trHeight w:hRule="exact" w:val="567"/>
        </w:trPr>
        <w:tc>
          <w:tcPr>
            <w:tcW w:w="48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402744" w:rsidRPr="00BB1944" w:rsidRDefault="00402744" w:rsidP="009C2332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  <w:sectPr w:rsidR="00402744" w:rsidRPr="00BB1944" w:rsidSect="009C2332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Cmsor1"/>
        <w:ind w:left="0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402744" w:rsidRPr="00BB1944" w:rsidRDefault="00402744" w:rsidP="00402744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02744" w:rsidRPr="006E4C2A" w:rsidRDefault="00402744" w:rsidP="00402744">
      <w:pPr>
        <w:tabs>
          <w:tab w:val="right" w:leader="dot" w:pos="7230"/>
          <w:tab w:val="left" w:pos="7371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(a pályázó neve) nyilatkozom, hogy </w:t>
      </w:r>
      <w:r>
        <w:rPr>
          <w:rFonts w:ascii="Arial" w:eastAsia="Calibri" w:hAnsi="Arial" w:cs="Arial"/>
          <w:szCs w:val="20"/>
        </w:rPr>
        <w:t>a Tihany 105,7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:rsidR="00402744" w:rsidRPr="006E4C2A" w:rsidRDefault="00402744" w:rsidP="00402744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:rsidR="00402744" w:rsidRPr="006E4C2A" w:rsidRDefault="00402744" w:rsidP="00402744">
      <w:pPr>
        <w:tabs>
          <w:tab w:val="left" w:leader="dot" w:pos="1701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</w:t>
      </w:r>
      <w:r w:rsidRPr="006E4C2A">
        <w:rPr>
          <w:rFonts w:ascii="Arial" w:eastAsia="Calibri" w:hAnsi="Arial" w:cs="Arial"/>
          <w:szCs w:val="20"/>
        </w:rPr>
        <w:t xml:space="preserve">z Információs táblában megjelölt évi </w:t>
      </w:r>
      <w:r>
        <w:rPr>
          <w:rFonts w:ascii="Arial" w:eastAsia="Calibri" w:hAnsi="Arial" w:cs="Arial"/>
          <w:szCs w:val="20"/>
        </w:rPr>
        <w:t>649</w:t>
      </w:r>
      <w:r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>
        <w:rPr>
          <w:rFonts w:ascii="Arial" w:eastAsia="Times New Roman" w:hAnsi="Arial" w:cs="Arial"/>
          <w:color w:val="000000"/>
          <w:szCs w:val="20"/>
        </w:rPr>
        <w:t xml:space="preserve">hatszáznegyvenkilencezer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</w:t>
      </w:r>
      <w:r>
        <w:rPr>
          <w:rFonts w:ascii="Arial" w:eastAsia="Calibri" w:hAnsi="Arial" w:cs="Arial"/>
          <w:szCs w:val="20"/>
        </w:rPr>
        <w:t xml:space="preserve"> 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>,- Ft + ÁFA (aza</w:t>
      </w:r>
      <w:r>
        <w:rPr>
          <w:rFonts w:ascii="Arial" w:eastAsia="Calibri" w:hAnsi="Arial" w:cs="Arial"/>
          <w:szCs w:val="20"/>
        </w:rPr>
        <w:t>z…………………………………………..…………………………………………………………………...</w:t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>
        <w:rPr>
          <w:rFonts w:ascii="Arial" w:eastAsia="Times New Roman" w:hAnsi="Arial" w:cs="Arial"/>
          <w:snapToGrid w:val="0"/>
          <w:color w:val="000000"/>
          <w:szCs w:val="20"/>
        </w:rPr>
        <w:t>5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>évi összesen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Cs w:val="20"/>
        </w:rPr>
        <w:t>…</w:t>
      </w:r>
      <w:r w:rsidRPr="006E4C2A">
        <w:rPr>
          <w:rFonts w:ascii="Arial" w:eastAsia="Calibri" w:hAnsi="Arial" w:cs="Arial"/>
          <w:szCs w:val="20"/>
        </w:rPr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ÁFA.</w:t>
      </w:r>
    </w:p>
    <w:p w:rsidR="00402744" w:rsidRPr="006E4C2A" w:rsidRDefault="00402744" w:rsidP="00402744">
      <w:pPr>
        <w:contextualSpacing/>
        <w:rPr>
          <w:rFonts w:ascii="Arial" w:eastAsia="Calibri" w:hAnsi="Arial" w:cs="Arial"/>
          <w:sz w:val="24"/>
        </w:rPr>
      </w:pPr>
    </w:p>
    <w:p w:rsidR="00402744" w:rsidRPr="006E4C2A" w:rsidRDefault="00402744" w:rsidP="00402744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:rsidR="00402744" w:rsidRPr="006E4C2A" w:rsidRDefault="00402744" w:rsidP="00402744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:rsidR="00402744" w:rsidRPr="006E4C2A" w:rsidRDefault="00402744" w:rsidP="00402744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:rsidR="00402744" w:rsidRPr="006E4C2A" w:rsidRDefault="00402744" w:rsidP="00402744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:rsidR="00402744" w:rsidRPr="006E4C2A" w:rsidRDefault="00402744" w:rsidP="00402744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:rsidR="00402744" w:rsidRPr="006E4C2A" w:rsidRDefault="00402744" w:rsidP="00402744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:rsidR="00402744" w:rsidRPr="00BB1944" w:rsidRDefault="00402744" w:rsidP="00402744">
      <w:pPr>
        <w:tabs>
          <w:tab w:val="center" w:pos="6804"/>
        </w:tabs>
        <w:contextualSpacing/>
        <w:rPr>
          <w:rFonts w:ascii="Arial" w:hAnsi="Arial" w:cs="Arial"/>
          <w:szCs w:val="20"/>
        </w:rPr>
      </w:pPr>
      <w:r w:rsidRPr="006E4C2A">
        <w:rPr>
          <w:rFonts w:ascii="Arial" w:hAnsi="Arial" w:cs="Arial"/>
          <w:szCs w:val="20"/>
        </w:rPr>
        <w:tab/>
        <w:t>a pályázó neve</w:t>
      </w:r>
      <w:r w:rsidR="00115F12">
        <w:rPr>
          <w:rStyle w:val="Lbjegyzet-hivatkozs"/>
          <w:rFonts w:ascii="Arial" w:hAnsi="Arial" w:cs="Arial"/>
          <w:szCs w:val="20"/>
        </w:rPr>
        <w:footnoteReference w:id="71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  <w:sectPr w:rsidR="00402744" w:rsidRPr="00BB1944" w:rsidSect="009C2332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BB1944" w:rsidRDefault="00402744" w:rsidP="00402744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t>VI. A PÁLYÁZÓ ÜZLETI ÉS PÉNZÜGYI TERVE</w:t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4258B2" w:rsidRDefault="00402744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02744" w:rsidRPr="00BB1944" w:rsidTr="009C2332">
        <w:trPr>
          <w:trHeight w:val="11340"/>
        </w:trPr>
        <w:tc>
          <w:tcPr>
            <w:tcW w:w="14601" w:type="dxa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rPr>
          <w:rFonts w:ascii="Arial" w:hAnsi="Arial" w:cs="Arial"/>
          <w:sz w:val="20"/>
        </w:rPr>
      </w:pP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115F12" w:rsidRDefault="00115F12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115F12" w:rsidRDefault="00115F12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402744" w:rsidRPr="004258B2" w:rsidRDefault="00402744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02744" w:rsidRPr="00BB1944" w:rsidTr="009C2332">
        <w:trPr>
          <w:trHeight w:val="11340"/>
        </w:trPr>
        <w:tc>
          <w:tcPr>
            <w:tcW w:w="9214" w:type="dxa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4258B2" w:rsidRDefault="00402744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02744" w:rsidRPr="00BB1944" w:rsidTr="009C2332">
        <w:trPr>
          <w:trHeight w:val="11340"/>
        </w:trPr>
        <w:tc>
          <w:tcPr>
            <w:tcW w:w="9214" w:type="dxa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4258B2" w:rsidRDefault="00402744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02744" w:rsidRPr="00BB1944" w:rsidTr="009C2332">
        <w:trPr>
          <w:trHeight w:val="11340"/>
        </w:trPr>
        <w:tc>
          <w:tcPr>
            <w:tcW w:w="9214" w:type="dxa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02744" w:rsidRPr="00BB1944" w:rsidRDefault="00402744" w:rsidP="00402744">
      <w:pPr>
        <w:pStyle w:val="Listaszerbekezds"/>
        <w:ind w:left="0"/>
        <w:rPr>
          <w:rFonts w:ascii="Arial" w:hAnsi="Arial" w:cs="Arial"/>
          <w:sz w:val="20"/>
        </w:rPr>
      </w:pPr>
    </w:p>
    <w:p w:rsidR="00402744" w:rsidRPr="00BB1944" w:rsidRDefault="00402744" w:rsidP="00402744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402744" w:rsidRPr="00BB1944" w:rsidRDefault="00402744" w:rsidP="00402744">
      <w:pPr>
        <w:pStyle w:val="Listaszerbekezds"/>
        <w:ind w:left="0"/>
        <w:rPr>
          <w:rFonts w:ascii="Arial" w:hAnsi="Arial" w:cs="Arial"/>
        </w:rPr>
      </w:pPr>
    </w:p>
    <w:p w:rsidR="00402744" w:rsidRPr="004258B2" w:rsidRDefault="00402744" w:rsidP="00402744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02744" w:rsidRPr="00BB1944" w:rsidTr="009C2332">
        <w:trPr>
          <w:trHeight w:val="11340"/>
        </w:trPr>
        <w:tc>
          <w:tcPr>
            <w:tcW w:w="9214" w:type="dxa"/>
          </w:tcPr>
          <w:p w:rsidR="00402744" w:rsidRPr="00BB1944" w:rsidRDefault="00402744" w:rsidP="009C2332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BB3DC0" w:rsidRDefault="00BB3DC0"/>
    <w:sectPr w:rsidR="00BB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32" w:rsidRDefault="009C2332" w:rsidP="00402744">
      <w:pPr>
        <w:spacing w:after="0" w:line="240" w:lineRule="auto"/>
      </w:pPr>
      <w:r>
        <w:separator/>
      </w:r>
    </w:p>
  </w:endnote>
  <w:endnote w:type="continuationSeparator" w:id="0">
    <w:p w:rsidR="009C2332" w:rsidRDefault="009C2332" w:rsidP="0040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332" w:rsidRPr="008375A7" w:rsidRDefault="009C2332">
    <w:pPr>
      <w:pStyle w:val="llb"/>
      <w:jc w:val="right"/>
      <w:rPr>
        <w:rFonts w:ascii="Arial" w:hAnsi="Arial" w:cs="Arial"/>
        <w:sz w:val="24"/>
      </w:rPr>
    </w:pPr>
  </w:p>
  <w:p w:rsidR="009C2332" w:rsidRDefault="009C23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32" w:rsidRDefault="009C2332" w:rsidP="00402744">
      <w:pPr>
        <w:spacing w:after="0" w:line="240" w:lineRule="auto"/>
      </w:pPr>
      <w:r>
        <w:separator/>
      </w:r>
    </w:p>
  </w:footnote>
  <w:footnote w:type="continuationSeparator" w:id="0">
    <w:p w:rsidR="009C2332" w:rsidRDefault="009C2332" w:rsidP="00402744">
      <w:pPr>
        <w:spacing w:after="0" w:line="240" w:lineRule="auto"/>
      </w:pPr>
      <w:r>
        <w:continuationSeparator/>
      </w:r>
    </w:p>
  </w:footnote>
  <w:footnote w:id="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Mttv. 56. § d) pont</w:t>
      </w:r>
    </w:p>
  </w:footnote>
  <w:footnote w:id="2">
    <w:p w:rsidR="009C2332" w:rsidRPr="002B042C" w:rsidRDefault="009C2332" w:rsidP="0040274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Elektronikus adathordozón is csatolható.</w:t>
      </w:r>
    </w:p>
  </w:footnote>
  <w:footnote w:id="3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saját médiaszolgáltatás napi műsorideje időtartamának és a </w:t>
      </w:r>
      <w:r w:rsidRPr="002B042C">
        <w:rPr>
          <w:sz w:val="18"/>
          <w:szCs w:val="18"/>
        </w:rPr>
        <w:t>hálózatos médiaszolgáltatás napi műsorideje időtartamának együttesen összesen napi 24 órának (1440 percnek) kell lennie.</w:t>
      </w:r>
    </w:p>
  </w:footnote>
  <w:footnote w:id="4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Ez a vállalás nem lehet nagyobb, mint a Formanyomtatvány III.1.3. pontja szerinti, az </w:t>
      </w:r>
      <w:r w:rsidRPr="002B042C">
        <w:rPr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1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12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14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1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1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III.1.7. pont szerinti táblázatban szereplő </w:t>
      </w:r>
      <w:r w:rsidRPr="002B042C">
        <w:rPr>
          <w:b/>
          <w:sz w:val="18"/>
          <w:szCs w:val="18"/>
        </w:rPr>
        <w:t>szöveg</w:t>
      </w:r>
      <w:r w:rsidRPr="002B042C">
        <w:rPr>
          <w:sz w:val="18"/>
          <w:szCs w:val="18"/>
        </w:rPr>
        <w:t xml:space="preserve"> minimális és a Formanyomtatvány III.1.9. pont szerinti táblázatban szereplő </w:t>
      </w:r>
      <w:r w:rsidRPr="002B042C">
        <w:rPr>
          <w:b/>
          <w:sz w:val="18"/>
          <w:szCs w:val="18"/>
        </w:rPr>
        <w:t>zenei művek</w:t>
      </w:r>
      <w:r w:rsidRPr="002B042C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1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2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22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24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III.1.7. pont szerinti táblázatban szereplő </w:t>
      </w:r>
      <w:r w:rsidRPr="002B042C">
        <w:rPr>
          <w:b/>
          <w:sz w:val="18"/>
          <w:szCs w:val="18"/>
        </w:rPr>
        <w:t>szöveg</w:t>
      </w:r>
      <w:r w:rsidRPr="002B042C">
        <w:rPr>
          <w:sz w:val="18"/>
          <w:szCs w:val="18"/>
        </w:rPr>
        <w:t xml:space="preserve"> minimális és a Formanyomtatvány III.1.9. pont szerinti táblázatban szereplő </w:t>
      </w:r>
      <w:r w:rsidRPr="002B042C">
        <w:rPr>
          <w:b/>
          <w:sz w:val="18"/>
          <w:szCs w:val="18"/>
        </w:rPr>
        <w:t>zenei művek</w:t>
      </w:r>
      <w:r w:rsidRPr="002B042C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26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2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:rsidR="009C2332" w:rsidRPr="006E3442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megfelelő kiválasztandó.</w:t>
      </w:r>
    </w:p>
  </w:footnote>
  <w:footnote w:id="36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</w:t>
      </w:r>
      <w:r w:rsidRPr="002B042C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2B042C">
        <w:rPr>
          <w:b/>
          <w:color w:val="FF0000"/>
          <w:sz w:val="18"/>
          <w:szCs w:val="18"/>
          <w:lang w:eastAsia="hu-HU"/>
        </w:rPr>
        <w:t>időtartamának legalább 90%-</w:t>
      </w:r>
      <w:r w:rsidRPr="002B042C">
        <w:rPr>
          <w:b/>
          <w:color w:val="FF0000"/>
          <w:sz w:val="18"/>
          <w:szCs w:val="18"/>
          <w:lang w:eastAsia="hu-HU"/>
        </w:rPr>
        <w:t>ában a magyarországi és a nemzetközi közélet aktuális eseményeivel – ide nem értve a közlekedési híreket, az időjárás-jelentést és a sporthíreket – foglalkozó műsorszám.</w:t>
      </w:r>
    </w:p>
  </w:footnote>
  <w:footnote w:id="3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2B042C">
        <w:rPr>
          <w:bCs/>
          <w:sz w:val="18"/>
          <w:szCs w:val="18"/>
        </w:rPr>
        <w:t xml:space="preserve"> Amennyiben a </w:t>
      </w:r>
      <w:r w:rsidRPr="002B042C">
        <w:rPr>
          <w:sz w:val="18"/>
          <w:szCs w:val="18"/>
        </w:rPr>
        <w:t xml:space="preserve">Pályázati Felhívás 2.5.6.7. b) pontja szerint </w:t>
      </w:r>
      <w:r w:rsidRPr="002B042C">
        <w:rPr>
          <w:bCs/>
          <w:sz w:val="18"/>
          <w:szCs w:val="18"/>
        </w:rPr>
        <w:t xml:space="preserve">vételkörzet-bővítésre pályázati ajánlatot benyújtó pályázónak a - </w:t>
      </w:r>
      <w:r w:rsidRPr="002B042C">
        <w:rPr>
          <w:sz w:val="18"/>
          <w:szCs w:val="18"/>
        </w:rPr>
        <w:t>Formanyomtatvány II.10. pontjában megjelölt médiaszolgáltatási jogosultság</w:t>
      </w:r>
      <w:r w:rsidRPr="002B042C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2B042C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3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4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Ez a vállalás nem lehet nagyobb, mint a Formanyomtatvány III.4.3. pontja szerinti, az </w:t>
      </w:r>
      <w:r w:rsidRPr="002B042C">
        <w:rPr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43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44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46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4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50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52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54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III.4.7. pont szerinti táblázatban szereplő </w:t>
      </w:r>
      <w:r w:rsidRPr="002B042C">
        <w:rPr>
          <w:b/>
          <w:sz w:val="18"/>
          <w:szCs w:val="18"/>
        </w:rPr>
        <w:t>szöveg</w:t>
      </w:r>
      <w:r w:rsidRPr="002B042C">
        <w:rPr>
          <w:sz w:val="18"/>
          <w:szCs w:val="18"/>
        </w:rPr>
        <w:t xml:space="preserve"> minimális és a Formanyomtatvány III.4.9. pont szerinti táblázatban szereplő </w:t>
      </w:r>
      <w:r w:rsidRPr="002B042C">
        <w:rPr>
          <w:b/>
          <w:sz w:val="18"/>
          <w:szCs w:val="18"/>
        </w:rPr>
        <w:t>zenei művek</w:t>
      </w:r>
      <w:r w:rsidRPr="002B042C">
        <w:rPr>
          <w:sz w:val="18"/>
          <w:szCs w:val="18"/>
        </w:rPr>
        <w:t xml:space="preserve"> maximális mértékének együttesen 100%-ot kell kitennie.</w:t>
      </w:r>
    </w:p>
  </w:footnote>
  <w:footnote w:id="56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5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5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61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63">
    <w:p w:rsidR="009C2332" w:rsidRDefault="009C2332" w:rsidP="00402744">
      <w:pPr>
        <w:pStyle w:val="Lbjegyzetszveg"/>
        <w:jc w:val="both"/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Formanyomtatvány III.4.7. pont szerinti táblázatban szereplő </w:t>
      </w:r>
      <w:r w:rsidRPr="002B042C">
        <w:rPr>
          <w:b/>
          <w:sz w:val="18"/>
          <w:szCs w:val="18"/>
        </w:rPr>
        <w:t>szöveg</w:t>
      </w:r>
      <w:r w:rsidRPr="002B042C">
        <w:rPr>
          <w:sz w:val="18"/>
          <w:szCs w:val="18"/>
        </w:rPr>
        <w:t xml:space="preserve"> minimális és a Formanyomtatvány III.4.9. pont szerinti táblázatban szereplő </w:t>
      </w:r>
      <w:r w:rsidRPr="002B042C">
        <w:rPr>
          <w:b/>
          <w:sz w:val="18"/>
          <w:szCs w:val="18"/>
        </w:rPr>
        <w:t>zenei művek</w:t>
      </w:r>
      <w:r w:rsidRPr="002B042C">
        <w:rPr>
          <w:sz w:val="18"/>
          <w:szCs w:val="18"/>
        </w:rPr>
        <w:t xml:space="preserve"> maximális mértékének együttesen 100%-ot kell kitennie.</w:t>
      </w:r>
    </w:p>
  </w:footnote>
  <w:footnote w:id="65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és </w:t>
      </w:r>
      <w:r w:rsidRPr="002B042C">
        <w:rPr>
          <w:sz w:val="18"/>
          <w:szCs w:val="18"/>
        </w:rPr>
        <w:t>percbeli értékeket legfeljebb egy tizedesjegyre kerekítve kérjük megadni.</w:t>
      </w:r>
    </w:p>
  </w:footnote>
  <w:footnote w:id="66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B042C">
        <w:rPr>
          <w:sz w:val="18"/>
          <w:szCs w:val="18"/>
        </w:rPr>
        <w:t>percbeli érték megadása szükséges.</w:t>
      </w:r>
    </w:p>
  </w:footnote>
  <w:footnote w:id="68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:rsidR="009C2332" w:rsidRPr="002B042C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:rsidR="009C2332" w:rsidRPr="006E3442" w:rsidRDefault="009C233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</w:t>
      </w:r>
      <w:r w:rsidRPr="000E1C6E">
        <w:rPr>
          <w:sz w:val="18"/>
          <w:szCs w:val="18"/>
        </w:rPr>
        <w:t>.</w:t>
      </w:r>
    </w:p>
  </w:footnote>
  <w:footnote w:id="71">
    <w:p w:rsidR="00115F12" w:rsidRPr="002B042C" w:rsidRDefault="00115F12" w:rsidP="00402744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B042C">
        <w:rPr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332" w:rsidRDefault="009C2332" w:rsidP="009C2332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ABD06B0" wp14:editId="40B6860C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2332" w:rsidRDefault="009C2332" w:rsidP="009C2332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9C2332" w:rsidRPr="00126B05" w:rsidRDefault="009C2332" w:rsidP="009C2332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>Tihany 105,7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4"/>
    <w:rsid w:val="00115F12"/>
    <w:rsid w:val="00402744"/>
    <w:rsid w:val="00533A0C"/>
    <w:rsid w:val="009C2332"/>
    <w:rsid w:val="00B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6906-CF54-4011-99AB-F833271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2744"/>
  </w:style>
  <w:style w:type="paragraph" w:styleId="Cmsor1">
    <w:name w:val="heading 1"/>
    <w:basedOn w:val="Norml"/>
    <w:next w:val="Szvegtrzs"/>
    <w:link w:val="Cmsor1Char"/>
    <w:uiPriority w:val="9"/>
    <w:qFormat/>
    <w:rsid w:val="00402744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02744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02744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02744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02744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402744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402744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402744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402744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2744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40274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40274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40274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40274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40274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40274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402744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402744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402744"/>
  </w:style>
  <w:style w:type="paragraph" w:styleId="Szvegtrzs2">
    <w:name w:val="Body Text 2"/>
    <w:basedOn w:val="Norml"/>
    <w:link w:val="Szvegtrzs2Char"/>
    <w:uiPriority w:val="99"/>
    <w:unhideWhenUsed/>
    <w:rsid w:val="00402744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02744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402744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402744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402744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402744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0274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402744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40274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02744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274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2744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027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0274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0274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02744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2744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2744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02744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02744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02744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02744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02744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02744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744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2744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7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744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402744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402744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40274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4027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402744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40274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4027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402744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402744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402744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402744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402744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402744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40274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402744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02744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40274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402744"/>
  </w:style>
  <w:style w:type="paragraph" w:customStyle="1" w:styleId="Index">
    <w:name w:val="Index"/>
    <w:basedOn w:val="Norml"/>
    <w:uiPriority w:val="99"/>
    <w:rsid w:val="00402744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402744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402744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402744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402744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402744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402744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402744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402744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402744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402744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402744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4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402744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402744"/>
    <w:rPr>
      <w:sz w:val="16"/>
      <w:szCs w:val="16"/>
    </w:rPr>
  </w:style>
  <w:style w:type="character" w:customStyle="1" w:styleId="NumberingSymbols">
    <w:name w:val="Numbering Symbols"/>
    <w:rsid w:val="00402744"/>
  </w:style>
  <w:style w:type="character" w:customStyle="1" w:styleId="EndnoteSymbol">
    <w:name w:val="Endnote Symbol"/>
    <w:rsid w:val="00402744"/>
  </w:style>
  <w:style w:type="character" w:customStyle="1" w:styleId="WW8Num4z0">
    <w:name w:val="WW8Num4z0"/>
    <w:rsid w:val="00402744"/>
    <w:rPr>
      <w:b w:val="0"/>
      <w:bCs w:val="0"/>
    </w:rPr>
  </w:style>
  <w:style w:type="character" w:customStyle="1" w:styleId="WW8Num9z0">
    <w:name w:val="WW8Num9z0"/>
    <w:rsid w:val="00402744"/>
    <w:rPr>
      <w:b w:val="0"/>
      <w:bCs w:val="0"/>
    </w:rPr>
  </w:style>
  <w:style w:type="character" w:customStyle="1" w:styleId="WW8Num13z0">
    <w:name w:val="WW8Num13z0"/>
    <w:rsid w:val="00402744"/>
    <w:rPr>
      <w:b/>
      <w:bCs w:val="0"/>
    </w:rPr>
  </w:style>
  <w:style w:type="character" w:customStyle="1" w:styleId="WW8Num15z0">
    <w:name w:val="WW8Num15z0"/>
    <w:rsid w:val="0040274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402744"/>
    <w:rPr>
      <w:rFonts w:ascii="Courier New" w:hAnsi="Courier New" w:cs="Courier New" w:hint="default"/>
    </w:rPr>
  </w:style>
  <w:style w:type="character" w:customStyle="1" w:styleId="WW8Num15z2">
    <w:name w:val="WW8Num15z2"/>
    <w:rsid w:val="00402744"/>
    <w:rPr>
      <w:rFonts w:ascii="Wingdings" w:hAnsi="Wingdings" w:hint="default"/>
    </w:rPr>
  </w:style>
  <w:style w:type="character" w:customStyle="1" w:styleId="WW8Num15z3">
    <w:name w:val="WW8Num15z3"/>
    <w:rsid w:val="00402744"/>
    <w:rPr>
      <w:rFonts w:ascii="Symbol" w:hAnsi="Symbol" w:hint="default"/>
    </w:rPr>
  </w:style>
  <w:style w:type="character" w:customStyle="1" w:styleId="WW8Num16z0">
    <w:name w:val="WW8Num16z0"/>
    <w:rsid w:val="00402744"/>
    <w:rPr>
      <w:i/>
      <w:iCs w:val="0"/>
    </w:rPr>
  </w:style>
  <w:style w:type="character" w:customStyle="1" w:styleId="WW8Num19z0">
    <w:name w:val="WW8Num19z0"/>
    <w:rsid w:val="00402744"/>
    <w:rPr>
      <w:rFonts w:ascii="Times New Roman" w:hAnsi="Times New Roman" w:cs="Times New Roman" w:hint="default"/>
    </w:rPr>
  </w:style>
  <w:style w:type="character" w:customStyle="1" w:styleId="WW8Num20z0">
    <w:name w:val="WW8Num20z0"/>
    <w:rsid w:val="0040274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402744"/>
    <w:rPr>
      <w:rFonts w:ascii="Courier New" w:hAnsi="Courier New" w:cs="Courier New" w:hint="default"/>
    </w:rPr>
  </w:style>
  <w:style w:type="character" w:customStyle="1" w:styleId="WW8Num20z2">
    <w:name w:val="WW8Num20z2"/>
    <w:rsid w:val="00402744"/>
    <w:rPr>
      <w:rFonts w:ascii="Wingdings" w:hAnsi="Wingdings" w:hint="default"/>
    </w:rPr>
  </w:style>
  <w:style w:type="character" w:customStyle="1" w:styleId="WW8Num20z3">
    <w:name w:val="WW8Num20z3"/>
    <w:rsid w:val="00402744"/>
    <w:rPr>
      <w:rFonts w:ascii="Symbol" w:hAnsi="Symbol" w:hint="default"/>
    </w:rPr>
  </w:style>
  <w:style w:type="character" w:customStyle="1" w:styleId="WW8Num24z0">
    <w:name w:val="WW8Num24z0"/>
    <w:rsid w:val="00402744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402744"/>
  </w:style>
  <w:style w:type="character" w:customStyle="1" w:styleId="CharChar">
    <w:name w:val="Char Char"/>
    <w:rsid w:val="00402744"/>
    <w:rPr>
      <w:lang w:val="hu-HU" w:eastAsia="ar-SA" w:bidi="ar-SA"/>
    </w:rPr>
  </w:style>
  <w:style w:type="character" w:customStyle="1" w:styleId="CharChar1">
    <w:name w:val="Char Char1"/>
    <w:rsid w:val="00402744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402744"/>
    <w:rPr>
      <w:vertAlign w:val="superscript"/>
    </w:rPr>
  </w:style>
  <w:style w:type="character" w:customStyle="1" w:styleId="Oldalszm1">
    <w:name w:val="Oldalszám1"/>
    <w:basedOn w:val="Bekezdsalapbettpusa1"/>
    <w:rsid w:val="00402744"/>
  </w:style>
  <w:style w:type="character" w:customStyle="1" w:styleId="FootnoteSymbol">
    <w:name w:val="Footnote Symbol"/>
    <w:rsid w:val="00402744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402744"/>
  </w:style>
  <w:style w:type="table" w:customStyle="1" w:styleId="Rcsostblzat1">
    <w:name w:val="Rácsos táblázat1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402744"/>
    <w:rPr>
      <w:rFonts w:cs="Tahoma"/>
    </w:rPr>
  </w:style>
  <w:style w:type="numbering" w:customStyle="1" w:styleId="Stlus1">
    <w:name w:val="Stílus1"/>
    <w:uiPriority w:val="99"/>
    <w:rsid w:val="00402744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402744"/>
  </w:style>
  <w:style w:type="table" w:customStyle="1" w:styleId="Rcsostblzat4">
    <w:name w:val="Rácsos táblázat4"/>
    <w:basedOn w:val="Normltblzat"/>
    <w:next w:val="Rcsos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402744"/>
  </w:style>
  <w:style w:type="character" w:customStyle="1" w:styleId="highlight">
    <w:name w:val="highlight"/>
    <w:basedOn w:val="Bekezdsalapbettpusa"/>
    <w:rsid w:val="00402744"/>
  </w:style>
  <w:style w:type="paragraph" w:customStyle="1" w:styleId="msonormal0">
    <w:name w:val="msonormal"/>
    <w:basedOn w:val="Norml"/>
    <w:uiPriority w:val="99"/>
    <w:semiHidden/>
    <w:rsid w:val="00402744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402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402744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402744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402744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402744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402744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402744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402744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402744"/>
  </w:style>
  <w:style w:type="table" w:customStyle="1" w:styleId="Rcsostblzat14">
    <w:name w:val="Rácsos táblázat14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02744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40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402744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40274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2744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4027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402744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402744"/>
  </w:style>
  <w:style w:type="numbering" w:customStyle="1" w:styleId="Stlus12">
    <w:name w:val="Stílus12"/>
    <w:uiPriority w:val="99"/>
    <w:rsid w:val="00402744"/>
  </w:style>
  <w:style w:type="numbering" w:customStyle="1" w:styleId="Nemlista12">
    <w:name w:val="Nem lista12"/>
    <w:next w:val="Nemlista"/>
    <w:uiPriority w:val="99"/>
    <w:semiHidden/>
    <w:unhideWhenUsed/>
    <w:rsid w:val="00402744"/>
  </w:style>
  <w:style w:type="numbering" w:customStyle="1" w:styleId="Nemlista1111">
    <w:name w:val="Nem lista1111"/>
    <w:next w:val="Nemlista"/>
    <w:uiPriority w:val="99"/>
    <w:semiHidden/>
    <w:unhideWhenUsed/>
    <w:rsid w:val="00402744"/>
  </w:style>
  <w:style w:type="table" w:customStyle="1" w:styleId="Rcsostblzat441">
    <w:name w:val="Rácsos táblázat441"/>
    <w:basedOn w:val="Normltblzat"/>
    <w:next w:val="Rcsostblzat"/>
    <w:uiPriority w:val="59"/>
    <w:rsid w:val="00402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0274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0274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402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FD0E-C563-41CB-80A2-9B579C52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1569</Words>
  <Characters>10827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dr. Boncz Ditta</cp:lastModifiedBy>
  <cp:revision>2</cp:revision>
  <dcterms:created xsi:type="dcterms:W3CDTF">2025-05-28T06:43:00Z</dcterms:created>
  <dcterms:modified xsi:type="dcterms:W3CDTF">2025-05-28T06:43:00Z</dcterms:modified>
</cp:coreProperties>
</file>